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04" w:rsidRPr="00387504" w:rsidRDefault="00387504" w:rsidP="00387504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387504">
        <w:rPr>
          <w:rFonts w:eastAsia="Times New Roman" w:cs="Times New Roman"/>
          <w:b/>
          <w:bCs/>
          <w:kern w:val="36"/>
          <w:szCs w:val="28"/>
          <w:lang w:eastAsia="ru-RU"/>
        </w:rPr>
        <w:t>Как Самарская область готовится к введению шахмат в школьную программу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 xml:space="preserve">На прошлой неделе завершилось XVII первенство Приволжского федерального округа среди мальчиков и девочек, юношей и девушек по шахматам. На соревнования в Самарскую область съехались почти пятьсот юных участников из всех четырнадцати регионов округа. Это был и спортивный праздник, и полезный деловой разговор – в рамках турнира состоялась </w:t>
      </w:r>
      <w:bookmarkStart w:id="0" w:name="_GoBack"/>
      <w:bookmarkEnd w:id="0"/>
      <w:r w:rsidRPr="00387504">
        <w:rPr>
          <w:rFonts w:eastAsia="Times New Roman" w:cs="Times New Roman"/>
          <w:sz w:val="24"/>
          <w:szCs w:val="24"/>
          <w:lang w:eastAsia="ru-RU"/>
        </w:rPr>
        <w:t>окружная конференция, на которой представители шахматных федераций всех регионов ПФО определили дальнейший вектор развития этого вида спорта.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>К слову, Самарская область в течение последних лет прочно закрепила за собой статус локомотива шахматного движения в ПФО. Поэтому проведение такого турнира именно на самарской земле вполне закономерно. Тем более что по итогам состязаний представителям региона достались призовые места, в том числе первые.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>Например, тольяттинец Валерий Скачков выиграл первенство среди 19-летних, хотя ему всего 14 лет (это не противоречит правилам соревнований).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 xml:space="preserve">Шахматный турнир проходил в течение десяти дней в Красноярском районе, в санатории «Циолковский». Организатором выступила Федерация шахмат ПФО и Самарской области, которую возглавляет депутат Государственной Думы Евгений </w:t>
      </w:r>
      <w:proofErr w:type="spellStart"/>
      <w:r w:rsidRPr="00387504">
        <w:rPr>
          <w:rFonts w:eastAsia="Times New Roman" w:cs="Times New Roman"/>
          <w:sz w:val="24"/>
          <w:szCs w:val="24"/>
          <w:lang w:eastAsia="ru-RU"/>
        </w:rPr>
        <w:t>Серпер</w:t>
      </w:r>
      <w:proofErr w:type="spellEnd"/>
      <w:r w:rsidRPr="00387504">
        <w:rPr>
          <w:rFonts w:eastAsia="Times New Roman" w:cs="Times New Roman"/>
          <w:sz w:val="24"/>
          <w:szCs w:val="24"/>
          <w:lang w:eastAsia="ru-RU"/>
        </w:rPr>
        <w:t>. К игре постарались привлечь всех присутствовавших, включая родителей юных шахматистов. Для них был организован специальный семинар, а также турнир «Шахматная семья». Тренеры и судьи смогли пройти курсы повышения квалификации. Первенства состоялись – по классике, рапиду, блицу и решению композиций, а в режиме реального времени из любой точки мира через Интернет можно было понаблюдать за состязаниями лидеров на двадцати досках.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>На конференции было принято решение поддержать проведение межрегионального турнира по шахматам среди воспитанников детских домов. Подобный турнир сейчас проходит только на всероссийском уровне в Сочи.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 xml:space="preserve">Стоит отметить, что по инициативе руководства областной Федерации шахмат в Самарском регионе ежегодно проводят десятки соревнований. На протяжении восьми лет совместно с областным министерством спорта при содействии Евгения </w:t>
      </w:r>
      <w:proofErr w:type="spellStart"/>
      <w:r w:rsidRPr="00387504">
        <w:rPr>
          <w:rFonts w:eastAsia="Times New Roman" w:cs="Times New Roman"/>
          <w:sz w:val="24"/>
          <w:szCs w:val="24"/>
          <w:lang w:eastAsia="ru-RU"/>
        </w:rPr>
        <w:t>Серпера</w:t>
      </w:r>
      <w:proofErr w:type="spellEnd"/>
      <w:r w:rsidRPr="00387504">
        <w:rPr>
          <w:rFonts w:eastAsia="Times New Roman" w:cs="Times New Roman"/>
          <w:sz w:val="24"/>
          <w:szCs w:val="24"/>
          <w:lang w:eastAsia="ru-RU"/>
        </w:rPr>
        <w:t xml:space="preserve"> организован международный турнир «Мемориал Льва </w:t>
      </w:r>
      <w:proofErr w:type="spellStart"/>
      <w:r w:rsidRPr="00387504">
        <w:rPr>
          <w:rFonts w:eastAsia="Times New Roman" w:cs="Times New Roman"/>
          <w:sz w:val="24"/>
          <w:szCs w:val="24"/>
          <w:lang w:eastAsia="ru-RU"/>
        </w:rPr>
        <w:t>Полугаевского</w:t>
      </w:r>
      <w:proofErr w:type="spellEnd"/>
      <w:r w:rsidRPr="00387504">
        <w:rPr>
          <w:rFonts w:eastAsia="Times New Roman" w:cs="Times New Roman"/>
          <w:sz w:val="24"/>
          <w:szCs w:val="24"/>
          <w:lang w:eastAsia="ru-RU"/>
        </w:rPr>
        <w:t>». Для детей проводят шахматный фестиваль всероссийского уровня «Жигулевские просторы». В шестнадцатый раз провели Всероссийское соревнование по шахматам среди учащихся, проживающих в сельской местности. Шахматный всеобуч идет в ста сорока школах губернии.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 xml:space="preserve">По заявлению </w:t>
      </w:r>
      <w:r w:rsidRPr="0038750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Евгения </w:t>
      </w:r>
      <w:proofErr w:type="spellStart"/>
      <w:r w:rsidRPr="00387504">
        <w:rPr>
          <w:rFonts w:eastAsia="Times New Roman" w:cs="Times New Roman"/>
          <w:i/>
          <w:iCs/>
          <w:sz w:val="24"/>
          <w:szCs w:val="24"/>
          <w:lang w:eastAsia="ru-RU"/>
        </w:rPr>
        <w:t>Серпера</w:t>
      </w:r>
      <w:proofErr w:type="spellEnd"/>
      <w:r w:rsidRPr="00387504">
        <w:rPr>
          <w:rFonts w:eastAsia="Times New Roman" w:cs="Times New Roman"/>
          <w:sz w:val="24"/>
          <w:szCs w:val="24"/>
          <w:lang w:eastAsia="ru-RU"/>
        </w:rPr>
        <w:t>, председателя шахматной федерации ПФО, депутат Госдумы: «Одна из главных задач, которая стоит перед нами, – это развитие и популяризация детских шахмат. Понятно, что большинство детей не станут чемпионами, но для себя и своей дальнейшей жизни каждый ребенок получит огромную пользу. Именно поэтому Самарская область стала участником эксперимента по организации шахматного всеобуча. Программа разработана совместно с министерством образования и науки Самарской области. Создан фонд развития и поддержки шахматного спорта, мы закупили шахматные доски, часы, литературу. Сейчас в нескольких десятках школ дети с первого по четвертый класс обучаются игре в шахматы, уроки у них ведут шахматные тренеры или подготовленные на специальных курсах учителя.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lastRenderedPageBreak/>
        <w:t>Открыта «Шахматная гостиная Самарской области», где под руководством ведущих тренеров проводят занятия для одаренных детей и начинающих шахматистов. Для обучения создана лучшая в области шахматная библиотека и приобретена полная коллекция компьютерных шахматных программ. Создан детский клуб, есть планы дальнейшего развития системы обучения в гостиной. В перспективе она может стать шахматным центром Самарской области, куда будут приезжать почетные гости, известные гроссмейстеры и тренеры, чтобы популяризировать этот вид спорта. Развитие детского шахматного спорта позволит значительно поднять интеллектуальный потенциал региона и заложить надежную основу для развития во многих сферах жизни».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>Кстати говоря, в ближайшее время во всех российских школах с первого по четвертый класс могут ввести обязательные уроки шахмат – по одному часу в неделю. По мнению министра просвещения России Ольги Васильевой, игра в шахматы напрямую связана с повышением успеваемости детей. Это подтверждают различные исследования, по результатам которых можно уверенно сказать, что увлечение шахматами позитивно влияет на уровень оценок школьников и на развитие их мыслительной способности в целом. В данном случае главная задача – не вырастить чемпионов, а сделать так, чтобы дети лучше учились по другим предметам.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>Не исключено, что со временем уроки шахмат появятся и в детских садах. Такую идею уже активно обсуждают в министерстве просвещения страны.</w:t>
      </w:r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 xml:space="preserve">Сайт Федерации шахмат Самарской области: </w:t>
      </w:r>
      <w:hyperlink r:id="rId5" w:history="1">
        <w:r w:rsidRPr="0038750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www.samara-chess.ru</w:t>
        </w:r>
      </w:hyperlink>
    </w:p>
    <w:p w:rsidR="00387504" w:rsidRPr="00387504" w:rsidRDefault="00387504" w:rsidP="0038750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87504">
        <w:rPr>
          <w:rFonts w:eastAsia="Times New Roman" w:cs="Times New Roman"/>
          <w:sz w:val="24"/>
          <w:szCs w:val="24"/>
          <w:lang w:eastAsia="ru-RU"/>
        </w:rPr>
        <w:t xml:space="preserve">Электронный адрес для вопросов и предложений: </w:t>
      </w:r>
      <w:hyperlink r:id="rId6" w:history="1">
        <w:r w:rsidRPr="0038750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samarachess@mail.ru</w:t>
        </w:r>
      </w:hyperlink>
    </w:p>
    <w:p w:rsidR="0047752E" w:rsidRDefault="0047752E"/>
    <w:sectPr w:rsidR="0047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04"/>
    <w:rsid w:val="00387504"/>
    <w:rsid w:val="004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pad.minobr63.ru/news/samarachess@mail.ru" TargetMode="External"/><Relationship Id="rId5" Type="http://schemas.openxmlformats.org/officeDocument/2006/relationships/hyperlink" Target="http://www.samara-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2018-11-28T05:50:00Z</dcterms:created>
  <dcterms:modified xsi:type="dcterms:W3CDTF">2018-11-28T05:50:00Z</dcterms:modified>
</cp:coreProperties>
</file>